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4BF4A" w14:textId="4DAE4F84" w:rsidR="00764C2A" w:rsidRDefault="003C38B0" w:rsidP="003C38B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1B2B28">
        <w:rPr>
          <w:rFonts w:ascii="Arial" w:hAnsi="Arial" w:cs="Arial"/>
          <w:b/>
          <w:bCs/>
          <w:sz w:val="40"/>
          <w:szCs w:val="40"/>
        </w:rPr>
        <w:t>P</w:t>
      </w:r>
      <w:r w:rsidR="00764C2A" w:rsidRPr="001B2B28">
        <w:rPr>
          <w:rFonts w:ascii="Arial" w:hAnsi="Arial" w:cs="Arial"/>
          <w:b/>
          <w:bCs/>
          <w:sz w:val="40"/>
          <w:szCs w:val="40"/>
        </w:rPr>
        <w:t>rihláška</w:t>
      </w:r>
    </w:p>
    <w:p w14:paraId="332D498E" w14:textId="75A825BC" w:rsidR="003709F0" w:rsidRPr="00507594" w:rsidRDefault="003709F0" w:rsidP="003C38B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7594">
        <w:rPr>
          <w:rFonts w:ascii="Arial" w:hAnsi="Arial" w:cs="Arial"/>
          <w:b/>
          <w:bCs/>
          <w:sz w:val="28"/>
          <w:szCs w:val="28"/>
        </w:rPr>
        <w:t>Postgraduálne vzdelávanie</w:t>
      </w:r>
    </w:p>
    <w:p w14:paraId="1DC23E05" w14:textId="77777777" w:rsidR="003C38B0" w:rsidRDefault="003C38B0" w:rsidP="003C38B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0734048" w14:textId="368BEE18" w:rsidR="003709F0" w:rsidRDefault="003709F0" w:rsidP="003709F0">
      <w:pPr>
        <w:jc w:val="center"/>
        <w:rPr>
          <w:b/>
          <w:bCs/>
          <w:i/>
          <w:iCs/>
        </w:rPr>
      </w:pPr>
      <w:r w:rsidRPr="003709F0">
        <w:rPr>
          <w:b/>
          <w:bCs/>
          <w:i/>
          <w:iCs/>
        </w:rPr>
        <w:t>Mikroimunoterapia v ambulatnej praxi</w:t>
      </w:r>
    </w:p>
    <w:p w14:paraId="1467F576" w14:textId="49CBF8BA" w:rsidR="003709F0" w:rsidRPr="003709F0" w:rsidRDefault="003709F0" w:rsidP="003709F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(</w:t>
      </w:r>
      <w:r w:rsidRPr="003709F0">
        <w:rPr>
          <w:b/>
          <w:bCs/>
          <w:i/>
          <w:iCs/>
        </w:rPr>
        <w:t>Základný seminár</w:t>
      </w:r>
      <w:r>
        <w:rPr>
          <w:b/>
          <w:bCs/>
          <w:i/>
          <w:iCs/>
        </w:rPr>
        <w:t>)</w:t>
      </w:r>
    </w:p>
    <w:p w14:paraId="6B35A765" w14:textId="0463AC7A" w:rsidR="003709F0" w:rsidRDefault="003709F0" w:rsidP="003709F0">
      <w:pPr>
        <w:jc w:val="center"/>
        <w:rPr>
          <w:b/>
          <w:bCs/>
        </w:rPr>
      </w:pPr>
    </w:p>
    <w:p w14:paraId="36B48F48" w14:textId="77777777" w:rsidR="003709F0" w:rsidRPr="002D6F34" w:rsidRDefault="003709F0" w:rsidP="003709F0">
      <w:pPr>
        <w:shd w:val="clear" w:color="auto" w:fill="FFFFFF" w:themeFill="background1"/>
        <w:rPr>
          <w:rFonts w:ascii="Arial" w:hAnsi="Arial" w:cs="Arial"/>
          <w:b/>
          <w:bCs/>
        </w:rPr>
      </w:pPr>
      <w:r w:rsidRPr="002D6F34">
        <w:rPr>
          <w:rFonts w:ascii="Arial" w:hAnsi="Arial" w:cs="Arial"/>
          <w:b/>
          <w:bCs/>
        </w:rPr>
        <w:t>Postgraduálne certifikované vzdelávanie je určené pre:</w:t>
      </w:r>
    </w:p>
    <w:p w14:paraId="47E99067" w14:textId="77777777" w:rsidR="003709F0" w:rsidRPr="002D6F34" w:rsidRDefault="003709F0" w:rsidP="003709F0">
      <w:pPr>
        <w:pStyle w:val="Odsekzoznamu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6F34">
        <w:rPr>
          <w:rFonts w:ascii="Arial" w:hAnsi="Arial" w:cs="Arial"/>
          <w:sz w:val="24"/>
          <w:szCs w:val="24"/>
        </w:rPr>
        <w:t>všeobecných lekárov,</w:t>
      </w:r>
    </w:p>
    <w:p w14:paraId="51456E61" w14:textId="7FAE3DD5" w:rsidR="003709F0" w:rsidRPr="003709F0" w:rsidRDefault="003709F0" w:rsidP="003709F0">
      <w:pPr>
        <w:pStyle w:val="Odsekzoznamu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6F34">
        <w:rPr>
          <w:rFonts w:ascii="Arial" w:hAnsi="Arial" w:cs="Arial"/>
          <w:sz w:val="24"/>
          <w:szCs w:val="24"/>
        </w:rPr>
        <w:t xml:space="preserve">lekárov, ktorí liečia chronické recidivujúce infekcie (otorinolaryngológ, oftalmológ, gynekológ, urológ, </w:t>
      </w:r>
      <w:r>
        <w:rPr>
          <w:rFonts w:ascii="Arial" w:hAnsi="Arial" w:cs="Arial"/>
          <w:sz w:val="24"/>
          <w:szCs w:val="24"/>
        </w:rPr>
        <w:t>chirurg,</w:t>
      </w:r>
      <w:r w:rsidRPr="002D6F34">
        <w:rPr>
          <w:rFonts w:ascii="Arial" w:hAnsi="Arial" w:cs="Arial"/>
          <w:sz w:val="24"/>
          <w:szCs w:val="24"/>
        </w:rPr>
        <w:t xml:space="preserve"> dermatovenerológ, stomatológ, pediater, dorastový lekár</w:t>
      </w:r>
      <w:r>
        <w:rPr>
          <w:rFonts w:ascii="Arial" w:hAnsi="Arial" w:cs="Arial"/>
          <w:sz w:val="24"/>
          <w:szCs w:val="24"/>
        </w:rPr>
        <w:t>)</w:t>
      </w:r>
      <w:r w:rsidR="00507594">
        <w:rPr>
          <w:rFonts w:ascii="Arial" w:hAnsi="Arial" w:cs="Arial"/>
          <w:sz w:val="24"/>
          <w:szCs w:val="24"/>
        </w:rPr>
        <w:t>, farmaceutov.</w:t>
      </w:r>
    </w:p>
    <w:p w14:paraId="09EF72E5" w14:textId="77777777" w:rsidR="003709F0" w:rsidRPr="00F32EA7" w:rsidRDefault="003709F0" w:rsidP="003709F0">
      <w:pPr>
        <w:shd w:val="clear" w:color="auto" w:fill="FFFFFF" w:themeFill="background1"/>
        <w:rPr>
          <w:rFonts w:ascii="Arial" w:hAnsi="Arial" w:cs="Arial"/>
        </w:rPr>
      </w:pPr>
      <w:r w:rsidRPr="00F32EA7">
        <w:rPr>
          <w:rFonts w:ascii="Arial" w:hAnsi="Arial" w:cs="Arial"/>
          <w:b/>
          <w:bCs/>
        </w:rPr>
        <w:t>Prednášateľka a lektorka</w:t>
      </w:r>
      <w:r w:rsidRPr="00F32EA7">
        <w:rPr>
          <w:rFonts w:ascii="Arial" w:hAnsi="Arial" w:cs="Arial"/>
        </w:rPr>
        <w:t>: Doc. MUDr. Jaroslava Wendlová, PhD.</w:t>
      </w:r>
    </w:p>
    <w:p w14:paraId="3F525561" w14:textId="031EC20B" w:rsidR="003709F0" w:rsidRDefault="003709F0" w:rsidP="003709F0">
      <w:pPr>
        <w:shd w:val="clear" w:color="auto" w:fill="FFFFFF" w:themeFill="background1"/>
        <w:rPr>
          <w:rFonts w:ascii="Arial" w:hAnsi="Arial" w:cs="Arial"/>
          <w:shd w:val="clear" w:color="auto" w:fill="FFFFFF" w:themeFill="background1"/>
        </w:rPr>
      </w:pPr>
      <w:r w:rsidRPr="00F32EA7">
        <w:rPr>
          <w:rFonts w:ascii="Arial" w:hAnsi="Arial" w:cs="Arial"/>
          <w:b/>
          <w:bCs/>
          <w:shd w:val="clear" w:color="auto" w:fill="FFFFFF" w:themeFill="background1"/>
        </w:rPr>
        <w:t xml:space="preserve">Vzdelávacia inštitúcia: </w:t>
      </w:r>
      <w:r w:rsidRPr="00F32EA7">
        <w:rPr>
          <w:rFonts w:ascii="Arial" w:hAnsi="Arial" w:cs="Arial"/>
          <w:shd w:val="clear" w:color="auto" w:fill="FFFFFF" w:themeFill="background1"/>
        </w:rPr>
        <w:t>Lekárska spoločnosť pre mikroimunoterapiu</w:t>
      </w:r>
      <w:r w:rsidR="00CD751A">
        <w:rPr>
          <w:rFonts w:ascii="Arial" w:hAnsi="Arial" w:cs="Arial"/>
          <w:shd w:val="clear" w:color="auto" w:fill="FFFFFF" w:themeFill="background1"/>
        </w:rPr>
        <w:t xml:space="preserve"> (MeGeMIT)</w:t>
      </w:r>
      <w:r w:rsidRPr="00F32EA7">
        <w:rPr>
          <w:rFonts w:ascii="Arial" w:hAnsi="Arial" w:cs="Arial"/>
          <w:shd w:val="clear" w:color="auto" w:fill="FFFFFF" w:themeFill="background1"/>
        </w:rPr>
        <w:t xml:space="preserve">, </w:t>
      </w:r>
      <w:r>
        <w:rPr>
          <w:rFonts w:ascii="Arial" w:hAnsi="Arial" w:cs="Arial"/>
          <w:shd w:val="clear" w:color="auto" w:fill="FFFFFF" w:themeFill="background1"/>
        </w:rPr>
        <w:t>Rakúska lekárska komora.</w:t>
      </w:r>
    </w:p>
    <w:p w14:paraId="42176AEC" w14:textId="63804446" w:rsidR="003709F0" w:rsidRPr="003709F0" w:rsidRDefault="003709F0" w:rsidP="003709F0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Absolventi základného seminára získajú </w:t>
      </w:r>
      <w:r w:rsidRPr="00D07923">
        <w:rPr>
          <w:rFonts w:ascii="Arial" w:hAnsi="Arial" w:cs="Arial"/>
          <w:b/>
          <w:bCs/>
        </w:rPr>
        <w:t xml:space="preserve">Certifikát Lekárskej spoločnosti pre mikroimunoterapiu Rakúskej lekárskej komory. </w:t>
      </w:r>
      <w:r w:rsidRPr="00F32EA7">
        <w:rPr>
          <w:rFonts w:ascii="Arial" w:hAnsi="Arial" w:cs="Arial"/>
        </w:rPr>
        <w:t xml:space="preserve"> </w:t>
      </w:r>
    </w:p>
    <w:p w14:paraId="176DAE43" w14:textId="77777777" w:rsidR="003709F0" w:rsidRPr="00276F9D" w:rsidRDefault="003709F0" w:rsidP="003709F0">
      <w:pPr>
        <w:rPr>
          <w:rFonts w:ascii="Arial" w:hAnsi="Arial" w:cs="Arial"/>
          <w:b/>
          <w:bCs/>
        </w:rPr>
      </w:pPr>
      <w:r w:rsidRPr="00276F9D">
        <w:rPr>
          <w:rFonts w:ascii="Arial" w:hAnsi="Arial" w:cs="Arial"/>
          <w:b/>
          <w:bCs/>
        </w:rPr>
        <w:t>Cieľ edukácie lekárov v oblasti  mikroimunoterapie</w:t>
      </w:r>
    </w:p>
    <w:p w14:paraId="5A81BBAE" w14:textId="1D780BD8" w:rsidR="003709F0" w:rsidRPr="003709F0" w:rsidRDefault="003709F0" w:rsidP="001C1E28">
      <w:pPr>
        <w:rPr>
          <w:rFonts w:ascii="Arial" w:hAnsi="Arial" w:cs="Arial"/>
        </w:rPr>
      </w:pPr>
      <w:r w:rsidRPr="00F32EA7">
        <w:rPr>
          <w:rFonts w:ascii="Arial" w:hAnsi="Arial" w:cs="Arial"/>
        </w:rPr>
        <w:t xml:space="preserve">Poskytnúť </w:t>
      </w:r>
      <w:r w:rsidRPr="00F32EA7">
        <w:rPr>
          <w:rFonts w:ascii="Arial" w:hAnsi="Arial" w:cs="Arial"/>
          <w:b/>
          <w:bCs/>
        </w:rPr>
        <w:t>ambulantným  lekárom</w:t>
      </w:r>
      <w:r w:rsidRPr="00F32EA7">
        <w:rPr>
          <w:rFonts w:ascii="Arial" w:hAnsi="Arial" w:cs="Arial"/>
        </w:rPr>
        <w:t xml:space="preserve"> efektívnu podpornú liečbu imunitného systému najmä v čase opakujúcich sa pandémií s vírusovými infekciami</w:t>
      </w:r>
      <w:r>
        <w:rPr>
          <w:rFonts w:ascii="Arial" w:hAnsi="Arial" w:cs="Arial"/>
        </w:rPr>
        <w:t>, a zabránenie prechodu vírusových infekcií do long syndrómov,</w:t>
      </w:r>
      <w:r w:rsidRPr="00F32EA7">
        <w:rPr>
          <w:rFonts w:ascii="Arial" w:hAnsi="Arial" w:cs="Arial"/>
        </w:rPr>
        <w:t xml:space="preserve"> ale aj pre pacientov s</w:t>
      </w:r>
      <w:r>
        <w:rPr>
          <w:rFonts w:ascii="Arial" w:hAnsi="Arial" w:cs="Arial"/>
        </w:rPr>
        <w:t xml:space="preserve"> chronickými bakteriálnymi a mykotickými infekciami, </w:t>
      </w:r>
      <w:r w:rsidRPr="00F32EA7">
        <w:rPr>
          <w:rFonts w:ascii="Arial" w:hAnsi="Arial" w:cs="Arial"/>
        </w:rPr>
        <w:t>alergiami, autoimunitnými ochoreniami, malígnymi ochoreniami, neurodegeneratívnymi ochoreniami.</w:t>
      </w:r>
    </w:p>
    <w:p w14:paraId="0CD4B9BC" w14:textId="683D8F9D" w:rsidR="00E70BD7" w:rsidRDefault="00E70BD7" w:rsidP="003709F0">
      <w:pPr>
        <w:spacing w:line="276" w:lineRule="auto"/>
        <w:rPr>
          <w:rStyle w:val="lrzxr"/>
          <w:rFonts w:ascii="Cambria Math" w:hAnsi="Cambria Math"/>
          <w:sz w:val="28"/>
          <w:szCs w:val="28"/>
        </w:rPr>
      </w:pPr>
      <w:r w:rsidRPr="001746A6">
        <w:rPr>
          <w:rStyle w:val="lrzxr"/>
          <w:rFonts w:ascii="Cambria Math" w:hAnsi="Cambria Math"/>
          <w:sz w:val="28"/>
          <w:szCs w:val="28"/>
          <w:u w:val="single"/>
        </w:rPr>
        <w:t xml:space="preserve">Miesto </w:t>
      </w:r>
      <w:r w:rsidR="002140E1">
        <w:rPr>
          <w:rStyle w:val="lrzxr"/>
          <w:rFonts w:ascii="Cambria Math" w:hAnsi="Cambria Math"/>
          <w:sz w:val="28"/>
          <w:szCs w:val="28"/>
          <w:u w:val="single"/>
        </w:rPr>
        <w:t>a</w:t>
      </w:r>
      <w:r w:rsidR="003709F0">
        <w:rPr>
          <w:rStyle w:val="lrzxr"/>
          <w:rFonts w:ascii="Cambria Math" w:hAnsi="Cambria Math"/>
          <w:sz w:val="28"/>
          <w:szCs w:val="28"/>
          <w:u w:val="single"/>
        </w:rPr>
        <w:t xml:space="preserve"> termín konania bude zverejnený podľa počtu záujemcov.</w:t>
      </w:r>
      <w:r>
        <w:rPr>
          <w:rStyle w:val="lrzxr"/>
          <w:rFonts w:ascii="Cambria Math" w:hAnsi="Cambria Math"/>
          <w:sz w:val="28"/>
          <w:szCs w:val="28"/>
        </w:rPr>
        <w:t xml:space="preserve">  </w:t>
      </w:r>
    </w:p>
    <w:p w14:paraId="27A3357A" w14:textId="6E479903" w:rsidR="003709F0" w:rsidRPr="00E70BD7" w:rsidRDefault="003709F0" w:rsidP="003709F0">
      <w:pPr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Cena základného seminára pre slovenských lekárov - 1</w:t>
      </w:r>
      <w:r w:rsidR="00C605A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0 EUR (8h výuky, v cene je </w:t>
      </w:r>
      <w:r w:rsidR="00D26363">
        <w:rPr>
          <w:rFonts w:ascii="Arial" w:hAnsi="Arial" w:cs="Arial"/>
        </w:rPr>
        <w:t xml:space="preserve">vytlačené </w:t>
      </w:r>
      <w:r>
        <w:rPr>
          <w:rFonts w:ascii="Arial" w:hAnsi="Arial" w:cs="Arial"/>
        </w:rPr>
        <w:t>skriptum prednášky, občerstvenie, obed)</w:t>
      </w:r>
    </w:p>
    <w:p w14:paraId="57E6094F" w14:textId="09F5A167" w:rsidR="00E70BD7" w:rsidRDefault="00E70BD7" w:rsidP="00E70BD7">
      <w:pPr>
        <w:rPr>
          <w:b/>
          <w:bCs/>
          <w:i/>
          <w:iCs/>
          <w:sz w:val="22"/>
          <w:szCs w:val="22"/>
        </w:rPr>
      </w:pPr>
    </w:p>
    <w:p w14:paraId="2F3DB1CE" w14:textId="126040DA" w:rsidR="006127BF" w:rsidRPr="00676A0D" w:rsidRDefault="006127BF" w:rsidP="00E70BD7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Text prosím vyplňte čitateľne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502FD" w14:paraId="41DF60C5" w14:textId="77777777" w:rsidTr="009502FD">
        <w:tc>
          <w:tcPr>
            <w:tcW w:w="2689" w:type="dxa"/>
          </w:tcPr>
          <w:p w14:paraId="7D84C0C2" w14:textId="77777777" w:rsidR="009502FD" w:rsidRDefault="009502FD"/>
          <w:p w14:paraId="6854C8D1" w14:textId="0A3DBCE8" w:rsidR="009502FD" w:rsidRDefault="009502FD">
            <w:r>
              <w:t>Meno a priezvisko</w:t>
            </w:r>
          </w:p>
          <w:p w14:paraId="1636B388" w14:textId="046CB36D" w:rsidR="009502FD" w:rsidRDefault="009502FD"/>
        </w:tc>
        <w:tc>
          <w:tcPr>
            <w:tcW w:w="6373" w:type="dxa"/>
          </w:tcPr>
          <w:p w14:paraId="4B922D44" w14:textId="77777777" w:rsidR="009502FD" w:rsidRDefault="009502FD"/>
        </w:tc>
      </w:tr>
      <w:tr w:rsidR="009502FD" w14:paraId="3AD82DD0" w14:textId="77777777" w:rsidTr="00A53402">
        <w:trPr>
          <w:trHeight w:val="405"/>
        </w:trPr>
        <w:tc>
          <w:tcPr>
            <w:tcW w:w="2689" w:type="dxa"/>
          </w:tcPr>
          <w:p w14:paraId="1E7A4523" w14:textId="68E3C052" w:rsidR="009502FD" w:rsidRDefault="009502FD">
            <w:r>
              <w:t>Odbornosť</w:t>
            </w:r>
          </w:p>
          <w:p w14:paraId="319041F4" w14:textId="2A65C51A" w:rsidR="009502FD" w:rsidRDefault="00E35F19">
            <w:r>
              <w:t>(povolanie)</w:t>
            </w:r>
          </w:p>
        </w:tc>
        <w:tc>
          <w:tcPr>
            <w:tcW w:w="6373" w:type="dxa"/>
          </w:tcPr>
          <w:p w14:paraId="063F060F" w14:textId="77777777" w:rsidR="009502FD" w:rsidRDefault="009502FD"/>
        </w:tc>
      </w:tr>
      <w:tr w:rsidR="00A53402" w14:paraId="4D018FFB" w14:textId="77777777" w:rsidTr="009502FD">
        <w:trPr>
          <w:trHeight w:val="465"/>
        </w:trPr>
        <w:tc>
          <w:tcPr>
            <w:tcW w:w="2689" w:type="dxa"/>
          </w:tcPr>
          <w:p w14:paraId="70818FF2" w14:textId="77777777" w:rsidR="00A53402" w:rsidRDefault="00A53402" w:rsidP="00A53402">
            <w:r>
              <w:t>Názov pracoviska</w:t>
            </w:r>
          </w:p>
          <w:p w14:paraId="7592974D" w14:textId="77777777" w:rsidR="00A53402" w:rsidRDefault="00A53402" w:rsidP="00A53402"/>
          <w:p w14:paraId="3361473B" w14:textId="13C35405" w:rsidR="00A53402" w:rsidRDefault="00A53402" w:rsidP="00A53402"/>
        </w:tc>
        <w:tc>
          <w:tcPr>
            <w:tcW w:w="6373" w:type="dxa"/>
          </w:tcPr>
          <w:p w14:paraId="35F682B8" w14:textId="77777777" w:rsidR="00A53402" w:rsidRDefault="00A53402"/>
        </w:tc>
      </w:tr>
      <w:tr w:rsidR="009502FD" w14:paraId="4CBBEB1B" w14:textId="77777777" w:rsidTr="009502FD">
        <w:tc>
          <w:tcPr>
            <w:tcW w:w="2689" w:type="dxa"/>
          </w:tcPr>
          <w:p w14:paraId="619B1940" w14:textId="16E1DC5C" w:rsidR="009502FD" w:rsidRDefault="009502FD">
            <w:r>
              <w:t>E – mail</w:t>
            </w:r>
          </w:p>
          <w:p w14:paraId="12625F87" w14:textId="13027DA7" w:rsidR="009502FD" w:rsidRDefault="009502FD"/>
        </w:tc>
        <w:tc>
          <w:tcPr>
            <w:tcW w:w="6373" w:type="dxa"/>
          </w:tcPr>
          <w:p w14:paraId="62F78526" w14:textId="77777777" w:rsidR="009502FD" w:rsidRDefault="009502FD"/>
        </w:tc>
      </w:tr>
      <w:tr w:rsidR="009502FD" w14:paraId="2EC0E9F5" w14:textId="77777777" w:rsidTr="009502FD">
        <w:tc>
          <w:tcPr>
            <w:tcW w:w="2689" w:type="dxa"/>
          </w:tcPr>
          <w:p w14:paraId="226E818D" w14:textId="30F7B461" w:rsidR="009502FD" w:rsidRDefault="00CE6E99" w:rsidP="009502FD">
            <w:r>
              <w:t>Mobilný t</w:t>
            </w:r>
            <w:r w:rsidR="009502FD">
              <w:t>el</w:t>
            </w:r>
            <w:r>
              <w:t>.</w:t>
            </w:r>
            <w:r w:rsidR="009502FD">
              <w:t xml:space="preserve"> kontakt</w:t>
            </w:r>
          </w:p>
          <w:p w14:paraId="60373EA7" w14:textId="14F1FC73" w:rsidR="009502FD" w:rsidRDefault="009502FD" w:rsidP="009502FD"/>
        </w:tc>
        <w:tc>
          <w:tcPr>
            <w:tcW w:w="6373" w:type="dxa"/>
          </w:tcPr>
          <w:p w14:paraId="426B7053" w14:textId="77777777" w:rsidR="009502FD" w:rsidRDefault="009502FD"/>
        </w:tc>
      </w:tr>
    </w:tbl>
    <w:p w14:paraId="726998F9" w14:textId="77777777" w:rsidR="00676A0D" w:rsidRDefault="00676A0D"/>
    <w:p w14:paraId="1E7DD203" w14:textId="1916FB8C" w:rsidR="00CD751A" w:rsidRDefault="00CD751A" w:rsidP="00A97A75">
      <w:pPr>
        <w:shd w:val="clear" w:color="auto" w:fill="FFF2CC" w:themeFill="accent4" w:themeFillTint="33"/>
        <w:jc w:val="center"/>
      </w:pPr>
      <w:r>
        <w:t>Prihlášky posielajte na e – mail adresu</w:t>
      </w:r>
    </w:p>
    <w:p w14:paraId="7021C18A" w14:textId="3A5E7082" w:rsidR="007C1772" w:rsidRPr="00CD751A" w:rsidRDefault="00000000" w:rsidP="00CD751A">
      <w:pPr>
        <w:shd w:val="clear" w:color="auto" w:fill="FFF2CC" w:themeFill="accent4" w:themeFillTint="33"/>
        <w:jc w:val="center"/>
        <w:rPr>
          <w:b/>
          <w:bCs/>
        </w:rPr>
      </w:pPr>
      <w:hyperlink r:id="rId7" w:history="1">
        <w:r w:rsidR="00CD751A" w:rsidRPr="001B1153">
          <w:rPr>
            <w:rStyle w:val="Hypertextovprepojenie"/>
            <w:b/>
            <w:bCs/>
          </w:rPr>
          <w:t>jwendlova7@gmail.com</w:t>
        </w:r>
      </w:hyperlink>
      <w:r w:rsidR="00CD751A">
        <w:rPr>
          <w:b/>
          <w:bCs/>
        </w:rPr>
        <w:t xml:space="preserve">   </w:t>
      </w:r>
      <w:r w:rsidR="00A97A75">
        <w:t xml:space="preserve"> do   </w:t>
      </w:r>
      <w:r w:rsidR="004E70D7" w:rsidRPr="004E70D7">
        <w:rPr>
          <w:b/>
          <w:bCs/>
        </w:rPr>
        <w:t>31</w:t>
      </w:r>
      <w:r w:rsidR="00A97A75" w:rsidRPr="004E70D7">
        <w:rPr>
          <w:b/>
          <w:bCs/>
        </w:rPr>
        <w:t>.</w:t>
      </w:r>
      <w:r w:rsidR="004E70D7" w:rsidRPr="004E70D7">
        <w:rPr>
          <w:b/>
          <w:bCs/>
        </w:rPr>
        <w:t>5</w:t>
      </w:r>
      <w:r w:rsidR="00CD751A">
        <w:rPr>
          <w:b/>
          <w:bCs/>
        </w:rPr>
        <w:t xml:space="preserve">. </w:t>
      </w:r>
      <w:r w:rsidR="00A97A75" w:rsidRPr="00A97A75">
        <w:rPr>
          <w:b/>
          <w:bCs/>
        </w:rPr>
        <w:t>2023</w:t>
      </w:r>
    </w:p>
    <w:p w14:paraId="77852EC9" w14:textId="1B9530C0" w:rsidR="007C1772" w:rsidRDefault="007C1772" w:rsidP="007C1772"/>
    <w:p w14:paraId="3FFBBA95" w14:textId="021B114A" w:rsidR="007C1772" w:rsidRDefault="007C1772" w:rsidP="007C1772">
      <w:r>
        <w:t xml:space="preserve">                                                      </w:t>
      </w:r>
    </w:p>
    <w:p w14:paraId="6FC9E3A7" w14:textId="4D9DB9F6" w:rsidR="00CD751A" w:rsidRDefault="003755E7" w:rsidP="007C1772">
      <w:r>
        <w:t>11</w:t>
      </w:r>
      <w:r w:rsidR="00CD751A">
        <w:t>.0</w:t>
      </w:r>
      <w:r>
        <w:t>3</w:t>
      </w:r>
      <w:r w:rsidR="007C1772">
        <w:t>.202</w:t>
      </w:r>
      <w:r w:rsidR="00A97A75">
        <w:t>3</w:t>
      </w:r>
      <w:r w:rsidR="007C1772">
        <w:t xml:space="preserve">                              Doc. MUDr. J. Wendlová, PhD.  </w:t>
      </w:r>
    </w:p>
    <w:p w14:paraId="0868183F" w14:textId="17848B89" w:rsidR="007C1772" w:rsidRDefault="007C1772" w:rsidP="007C1772">
      <w:r>
        <w:t xml:space="preserve">              </w:t>
      </w:r>
      <w:r w:rsidR="00CD751A">
        <w:t xml:space="preserve">                                </w:t>
      </w:r>
      <w:r w:rsidR="002E46F1">
        <w:t xml:space="preserve">       </w:t>
      </w:r>
      <w:r w:rsidR="00CD751A">
        <w:t xml:space="preserve">  Lektorka MeGeMIT</w:t>
      </w:r>
    </w:p>
    <w:sectPr w:rsidR="007C1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DBB08" w14:textId="77777777" w:rsidR="00FD19BF" w:rsidRDefault="00FD19BF" w:rsidP="00E859E2">
      <w:r>
        <w:separator/>
      </w:r>
    </w:p>
  </w:endnote>
  <w:endnote w:type="continuationSeparator" w:id="0">
    <w:p w14:paraId="02863E87" w14:textId="77777777" w:rsidR="00FD19BF" w:rsidRDefault="00FD19BF" w:rsidP="00E8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CB303" w14:textId="77777777" w:rsidR="00FD19BF" w:rsidRDefault="00FD19BF" w:rsidP="00E859E2">
      <w:r>
        <w:separator/>
      </w:r>
    </w:p>
  </w:footnote>
  <w:footnote w:type="continuationSeparator" w:id="0">
    <w:p w14:paraId="1726716B" w14:textId="77777777" w:rsidR="00FD19BF" w:rsidRDefault="00FD19BF" w:rsidP="00E85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2032"/>
    <w:multiLevelType w:val="hybridMultilevel"/>
    <w:tmpl w:val="A1CEE0E4"/>
    <w:lvl w:ilvl="0" w:tplc="041B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2076311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4B8"/>
    <w:rsid w:val="00006374"/>
    <w:rsid w:val="00006960"/>
    <w:rsid w:val="00013A42"/>
    <w:rsid w:val="000208C6"/>
    <w:rsid w:val="00021162"/>
    <w:rsid w:val="000669AC"/>
    <w:rsid w:val="00084243"/>
    <w:rsid w:val="000918B2"/>
    <w:rsid w:val="000A06E7"/>
    <w:rsid w:val="000A2F5E"/>
    <w:rsid w:val="000A7966"/>
    <w:rsid w:val="000D7DEE"/>
    <w:rsid w:val="000E317D"/>
    <w:rsid w:val="00136E02"/>
    <w:rsid w:val="0014699F"/>
    <w:rsid w:val="00180AA8"/>
    <w:rsid w:val="001A58C0"/>
    <w:rsid w:val="001B2B28"/>
    <w:rsid w:val="001C1E28"/>
    <w:rsid w:val="001D674A"/>
    <w:rsid w:val="002140E1"/>
    <w:rsid w:val="002254FF"/>
    <w:rsid w:val="002275A0"/>
    <w:rsid w:val="002340C3"/>
    <w:rsid w:val="002427C2"/>
    <w:rsid w:val="00247A82"/>
    <w:rsid w:val="00247DE9"/>
    <w:rsid w:val="00262054"/>
    <w:rsid w:val="00285E8F"/>
    <w:rsid w:val="002868AA"/>
    <w:rsid w:val="002A32C4"/>
    <w:rsid w:val="002B68AD"/>
    <w:rsid w:val="002E46F1"/>
    <w:rsid w:val="002F4F89"/>
    <w:rsid w:val="002F7353"/>
    <w:rsid w:val="003050A7"/>
    <w:rsid w:val="00364A3A"/>
    <w:rsid w:val="003709F0"/>
    <w:rsid w:val="003755E7"/>
    <w:rsid w:val="00385CE3"/>
    <w:rsid w:val="003A5765"/>
    <w:rsid w:val="003B26F1"/>
    <w:rsid w:val="003C0D53"/>
    <w:rsid w:val="003C38B0"/>
    <w:rsid w:val="00422718"/>
    <w:rsid w:val="00424D0D"/>
    <w:rsid w:val="00426E9E"/>
    <w:rsid w:val="00464DEB"/>
    <w:rsid w:val="00466D9B"/>
    <w:rsid w:val="004C0D77"/>
    <w:rsid w:val="004D68AA"/>
    <w:rsid w:val="004D6A38"/>
    <w:rsid w:val="004E66FE"/>
    <w:rsid w:val="004E70D7"/>
    <w:rsid w:val="0050613D"/>
    <w:rsid w:val="00507594"/>
    <w:rsid w:val="00525BA8"/>
    <w:rsid w:val="00596D7E"/>
    <w:rsid w:val="00597A18"/>
    <w:rsid w:val="005A6555"/>
    <w:rsid w:val="005B47B5"/>
    <w:rsid w:val="005D415B"/>
    <w:rsid w:val="006127BF"/>
    <w:rsid w:val="006148E5"/>
    <w:rsid w:val="00652D3B"/>
    <w:rsid w:val="006622EB"/>
    <w:rsid w:val="0066366F"/>
    <w:rsid w:val="00676A0D"/>
    <w:rsid w:val="006A3534"/>
    <w:rsid w:val="006F2E47"/>
    <w:rsid w:val="00714030"/>
    <w:rsid w:val="00734939"/>
    <w:rsid w:val="00764C2A"/>
    <w:rsid w:val="00765F24"/>
    <w:rsid w:val="00780C97"/>
    <w:rsid w:val="0078355D"/>
    <w:rsid w:val="007C1772"/>
    <w:rsid w:val="007F5EB7"/>
    <w:rsid w:val="00812D7E"/>
    <w:rsid w:val="00830516"/>
    <w:rsid w:val="00841946"/>
    <w:rsid w:val="00853229"/>
    <w:rsid w:val="008A119A"/>
    <w:rsid w:val="008A3D11"/>
    <w:rsid w:val="008B2320"/>
    <w:rsid w:val="008C72EA"/>
    <w:rsid w:val="008C7CA0"/>
    <w:rsid w:val="008E545D"/>
    <w:rsid w:val="008F6B0F"/>
    <w:rsid w:val="009419F1"/>
    <w:rsid w:val="0094468C"/>
    <w:rsid w:val="009502FD"/>
    <w:rsid w:val="009631BF"/>
    <w:rsid w:val="00996E12"/>
    <w:rsid w:val="00997F2B"/>
    <w:rsid w:val="009B202D"/>
    <w:rsid w:val="009C18D7"/>
    <w:rsid w:val="009F542F"/>
    <w:rsid w:val="00A0719D"/>
    <w:rsid w:val="00A162AF"/>
    <w:rsid w:val="00A216FF"/>
    <w:rsid w:val="00A53402"/>
    <w:rsid w:val="00A67DD1"/>
    <w:rsid w:val="00A755B0"/>
    <w:rsid w:val="00A97A75"/>
    <w:rsid w:val="00AD4F09"/>
    <w:rsid w:val="00AD6CD1"/>
    <w:rsid w:val="00B206D2"/>
    <w:rsid w:val="00B4693E"/>
    <w:rsid w:val="00B73AAB"/>
    <w:rsid w:val="00B82F52"/>
    <w:rsid w:val="00BA0A82"/>
    <w:rsid w:val="00BB2012"/>
    <w:rsid w:val="00BC5FEE"/>
    <w:rsid w:val="00BD5A4A"/>
    <w:rsid w:val="00C05356"/>
    <w:rsid w:val="00C2196C"/>
    <w:rsid w:val="00C37E32"/>
    <w:rsid w:val="00C41749"/>
    <w:rsid w:val="00C41F05"/>
    <w:rsid w:val="00C46927"/>
    <w:rsid w:val="00C605A6"/>
    <w:rsid w:val="00C85C92"/>
    <w:rsid w:val="00C8607F"/>
    <w:rsid w:val="00CB3B61"/>
    <w:rsid w:val="00CB547F"/>
    <w:rsid w:val="00CD751A"/>
    <w:rsid w:val="00CE0CAF"/>
    <w:rsid w:val="00CE1686"/>
    <w:rsid w:val="00CE6E99"/>
    <w:rsid w:val="00CF4504"/>
    <w:rsid w:val="00CF5ED7"/>
    <w:rsid w:val="00D2418A"/>
    <w:rsid w:val="00D26363"/>
    <w:rsid w:val="00D354BC"/>
    <w:rsid w:val="00D46C89"/>
    <w:rsid w:val="00D553C9"/>
    <w:rsid w:val="00D60A1D"/>
    <w:rsid w:val="00D634A6"/>
    <w:rsid w:val="00D8763B"/>
    <w:rsid w:val="00DC54B8"/>
    <w:rsid w:val="00DC7FB0"/>
    <w:rsid w:val="00DE48C6"/>
    <w:rsid w:val="00DF22EB"/>
    <w:rsid w:val="00DF710B"/>
    <w:rsid w:val="00E210B0"/>
    <w:rsid w:val="00E22C37"/>
    <w:rsid w:val="00E35F19"/>
    <w:rsid w:val="00E54DB3"/>
    <w:rsid w:val="00E70BD7"/>
    <w:rsid w:val="00E859E2"/>
    <w:rsid w:val="00ED38C1"/>
    <w:rsid w:val="00FA75BA"/>
    <w:rsid w:val="00FC22D2"/>
    <w:rsid w:val="00FD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2C4C"/>
  <w15:chartTrackingRefBased/>
  <w15:docId w15:val="{96605519-7BFA-4A18-AD33-3BCBAA69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70BD7"/>
    <w:pPr>
      <w:spacing w:after="0" w:line="240" w:lineRule="auto"/>
    </w:pPr>
    <w:rPr>
      <w:rFonts w:ascii="Verdana" w:hAnsi="Verdana" w:cs="Calibri"/>
      <w:color w:val="000000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rzxr">
    <w:name w:val="lrzxr"/>
    <w:basedOn w:val="Predvolenpsmoodseku"/>
    <w:rsid w:val="00E70BD7"/>
  </w:style>
  <w:style w:type="table" w:styleId="Mriekatabuky">
    <w:name w:val="Table Grid"/>
    <w:basedOn w:val="Normlnatabuka"/>
    <w:uiPriority w:val="39"/>
    <w:rsid w:val="00950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7C177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C1772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E859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859E2"/>
    <w:rPr>
      <w:rFonts w:ascii="Verdana" w:hAnsi="Verdana" w:cs="Calibri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E859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859E2"/>
    <w:rPr>
      <w:rFonts w:ascii="Verdana" w:hAnsi="Verdana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3709F0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wendlova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Wendlová</dc:creator>
  <cp:keywords/>
  <dc:description/>
  <cp:lastModifiedBy>Jaroslava Wendlová</cp:lastModifiedBy>
  <cp:revision>99</cp:revision>
  <dcterms:created xsi:type="dcterms:W3CDTF">2022-01-28T06:13:00Z</dcterms:created>
  <dcterms:modified xsi:type="dcterms:W3CDTF">2023-03-11T13:30:00Z</dcterms:modified>
</cp:coreProperties>
</file>